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0E33" w14:textId="77777777" w:rsidR="00DC2E55" w:rsidRDefault="00DC2E55" w:rsidP="00DC2E55">
      <w:pPr>
        <w:pStyle w:val="my-2"/>
        <w:spacing w:before="0" w:beforeAutospacing="0" w:after="0" w:afterAutospacing="0"/>
        <w:ind w:left="720"/>
        <w:jc w:val="center"/>
        <w:rPr>
          <w:rFonts w:eastAsiaTheme="minorHAnsi"/>
          <w:b/>
          <w:bCs/>
          <w:lang w:eastAsia="en-US"/>
        </w:rPr>
      </w:pPr>
      <w:r w:rsidRPr="00DC2E55">
        <w:rPr>
          <w:rFonts w:eastAsiaTheme="minorHAnsi"/>
          <w:b/>
          <w:bCs/>
          <w:lang w:eastAsia="en-US"/>
        </w:rPr>
        <w:t xml:space="preserve">Информация </w:t>
      </w:r>
      <w:r w:rsidRPr="00DC2E55">
        <w:rPr>
          <w:rFonts w:eastAsiaTheme="minorHAnsi"/>
          <w:b/>
          <w:bCs/>
          <w:lang w:eastAsia="en-US"/>
        </w:rPr>
        <w:t xml:space="preserve">о </w:t>
      </w:r>
      <w:r w:rsidRPr="00DC2E55">
        <w:rPr>
          <w:rFonts w:eastAsiaTheme="minorHAnsi"/>
          <w:b/>
          <w:bCs/>
          <w:lang w:eastAsia="en-US"/>
        </w:rPr>
        <w:t>решениях</w:t>
      </w:r>
      <w:r w:rsidRPr="00DC2E55">
        <w:rPr>
          <w:rFonts w:eastAsiaTheme="minorHAnsi"/>
          <w:b/>
          <w:bCs/>
          <w:lang w:eastAsia="en-US"/>
        </w:rPr>
        <w:t>, принятых на</w:t>
      </w:r>
      <w:r w:rsidRPr="00DC2E55">
        <w:rPr>
          <w:rFonts w:eastAsiaTheme="minorHAnsi"/>
          <w:b/>
          <w:bCs/>
          <w:lang w:eastAsia="en-US"/>
        </w:rPr>
        <w:t xml:space="preserve"> обще</w:t>
      </w:r>
      <w:r w:rsidRPr="00DC2E55">
        <w:rPr>
          <w:rFonts w:eastAsiaTheme="minorHAnsi"/>
          <w:b/>
          <w:bCs/>
          <w:lang w:eastAsia="en-US"/>
        </w:rPr>
        <w:t>м</w:t>
      </w:r>
      <w:r w:rsidRPr="00DC2E55">
        <w:rPr>
          <w:rFonts w:eastAsiaTheme="minorHAnsi"/>
          <w:b/>
          <w:bCs/>
          <w:lang w:eastAsia="en-US"/>
        </w:rPr>
        <w:t xml:space="preserve"> собрания членов </w:t>
      </w:r>
    </w:p>
    <w:p w14:paraId="32F172FB" w14:textId="44F9A43A" w:rsidR="00DC2E55" w:rsidRPr="00DC2E55" w:rsidRDefault="00DC2E55" w:rsidP="00DC2E55">
      <w:pPr>
        <w:pStyle w:val="my-2"/>
        <w:spacing w:before="0" w:beforeAutospacing="0" w:after="0" w:afterAutospacing="0"/>
        <w:ind w:left="720"/>
        <w:jc w:val="center"/>
        <w:rPr>
          <w:rFonts w:eastAsiaTheme="minorHAnsi"/>
          <w:b/>
          <w:bCs/>
          <w:lang w:eastAsia="en-US"/>
        </w:rPr>
      </w:pPr>
      <w:r w:rsidRPr="00DC2E55">
        <w:rPr>
          <w:rFonts w:eastAsiaTheme="minorHAnsi"/>
          <w:b/>
          <w:bCs/>
          <w:lang w:eastAsia="en-US"/>
        </w:rPr>
        <w:t>СНТ «Московский писатель» 27.06.2026</w:t>
      </w:r>
    </w:p>
    <w:p w14:paraId="2758AA88" w14:textId="31EA34F4" w:rsid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1-му вопросу повестки дня: избрать председательствующим на общем собрании С.Ю. Ермакова</w:t>
      </w:r>
    </w:p>
    <w:p w14:paraId="29B9E1CE" w14:textId="22941E3C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2-му вопросу повестки дня: избрать секретарем общего собрания Т.С. Москаленко.</w:t>
      </w:r>
    </w:p>
    <w:p w14:paraId="5B1862A4" w14:textId="719E116D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 xml:space="preserve">Решение, принятое по 3-му вопросу повестки дня: утвердить отчет </w:t>
      </w:r>
      <w:r>
        <w:t xml:space="preserve">правления и </w:t>
      </w:r>
      <w:r w:rsidRPr="00DC2E55">
        <w:t>председателя СНТ о проделанной работе за отчетный период, признать их работу удовлетворительной.</w:t>
      </w:r>
    </w:p>
    <w:p w14:paraId="518D205E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4-му вопросу повестки дня: утвердить отчет ревизионной комиссии по проверке финансово-хозяйственной деятельности СНТ «Московский писатель» за период с 01.06.2025 по 30.05.2026.</w:t>
      </w:r>
    </w:p>
    <w:p w14:paraId="2E1F9A7B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5-му вопросу повестки дня: избрать ревизионную комиссию в составе Кочетов А.А., Марчук Г.В., Петрова Н.А. сроком на 2 года.</w:t>
      </w:r>
    </w:p>
    <w:p w14:paraId="0D761C7B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6-му вопросу повестки дня: избрать председателем СНТ «Московский писатель» сроком на 5 лет Ермакова С.Ю.</w:t>
      </w:r>
    </w:p>
    <w:p w14:paraId="072F4C37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7-му вопросу повестки дня: удовлетворить заявления Давыдова Р.Н. (9-Ю-8), Грекова В.М. (8-Ю-16), Быстровой Е.В. (9-С-8), Манина Д.В. (9-С-8), Юрлова В.В. (10-Ю-3), Леоновой С.В. (6-С-7) и принять их в члены СНТ.</w:t>
      </w:r>
    </w:p>
    <w:p w14:paraId="3C8B8FEE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 xml:space="preserve">Решение, принятое по 8-му вопросу повестки дня: избрать членами правления СНТ «Московский писатель» сроком на 5 лет Давыдова Р.Н., Смирнова А.Н., Москаленко Т.С., </w:t>
      </w:r>
      <w:proofErr w:type="spellStart"/>
      <w:r w:rsidRPr="00DC2E55">
        <w:t>Будкевич</w:t>
      </w:r>
      <w:proofErr w:type="spellEnd"/>
      <w:r w:rsidRPr="00DC2E55">
        <w:t xml:space="preserve"> К.А.</w:t>
      </w:r>
    </w:p>
    <w:p w14:paraId="511D6EE8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9-му вопросу повестки дня: одобрить заключение договора по оперативному обслуживанию электросетей с ПАО «</w:t>
      </w:r>
      <w:proofErr w:type="spellStart"/>
      <w:r w:rsidRPr="00DC2E55">
        <w:t>Россети</w:t>
      </w:r>
      <w:proofErr w:type="spellEnd"/>
      <w:r w:rsidRPr="00DC2E55">
        <w:t>».</w:t>
      </w:r>
    </w:p>
    <w:p w14:paraId="7134A520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10-му вопросу повестки дня: утвердить приходно-расходную смету на 2-е полугодие 2026 года и 1-е полугодие 2027 года, в том числе финансово-экономическое обоснование размера взносов.</w:t>
      </w:r>
    </w:p>
    <w:p w14:paraId="0BAFBD95" w14:textId="15CE4BF4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 xml:space="preserve">Решение, принятое по 11-му вопросу повестки дня: определить размер годового членского взноса в размере 23 400 руб. для участка 600 м², исходя из 39 руб. за 1 м² площади земельного участка, срок уплаты </w:t>
      </w:r>
      <w:r>
        <w:t xml:space="preserve">– </w:t>
      </w:r>
      <w:r w:rsidRPr="00DC2E55">
        <w:t>не позднее 27.12.2026.</w:t>
      </w:r>
    </w:p>
    <w:p w14:paraId="7008A177" w14:textId="5799DE7F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 xml:space="preserve">Решение, принятое по 12-му вопросу повестки дня: определить размер целевого взноса на ремонт дороги в размере 5 500 руб. с каждого участка </w:t>
      </w:r>
      <w:r>
        <w:t xml:space="preserve">(члена СНТ) </w:t>
      </w:r>
      <w:r w:rsidRPr="00DC2E55">
        <w:t xml:space="preserve">независимо от его площади, срок уплаты </w:t>
      </w:r>
      <w:r>
        <w:t xml:space="preserve">– </w:t>
      </w:r>
      <w:r w:rsidRPr="00DC2E55">
        <w:t>не позднее 27.08.2026.</w:t>
      </w:r>
    </w:p>
    <w:p w14:paraId="1627561B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13-му вопросу повестки дня: утвердить размер платы за пользование и содержание имущества общего пользования для лиц, ведущих садоводство без участия в товариществе, в размере, равном суммарному размеру членских и целевых взносов для члена товарищества.</w:t>
      </w:r>
    </w:p>
    <w:p w14:paraId="7E1F17A8" w14:textId="77777777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14-му вопросу повестки дня: обязать собственников, по территории участков которых проходит уличная водопроводная труба общего пользования, обеспечить круглосуточный беспрепятственный доступ к трубе либо вынести трубу за пределы своего участка.</w:t>
      </w:r>
    </w:p>
    <w:p w14:paraId="09DB7DAC" w14:textId="59B58DFE" w:rsidR="00DC2E55" w:rsidRPr="00DC2E55" w:rsidRDefault="00DC2E55" w:rsidP="00DC2E55">
      <w:pPr>
        <w:pStyle w:val="my-2"/>
        <w:numPr>
          <w:ilvl w:val="0"/>
          <w:numId w:val="1"/>
        </w:numPr>
      </w:pPr>
      <w:r w:rsidRPr="00DC2E55">
        <w:t>Решение, принятое по 15-му вопросу повестки дня: отказать Юдину А. в предоставлении льготы по уплате взносов</w:t>
      </w:r>
      <w:r w:rsidRPr="00DC2E55">
        <w:t>. И</w:t>
      </w:r>
      <w:r w:rsidRPr="00DC2E55">
        <w:t>збрать Председателя СНТ С.Ю. Ермакова представителем товарищества для представления интересов СНТ «Московский писатель» при определении и согласовании границ земель общего пользования.</w:t>
      </w:r>
    </w:p>
    <w:p w14:paraId="00FDBA6B" w14:textId="696F8652" w:rsidR="0074090B" w:rsidRDefault="0074090B"/>
    <w:p w14:paraId="7680F19F" w14:textId="77777777" w:rsidR="00DC2E55" w:rsidRDefault="00DC2E55"/>
    <w:sectPr w:rsidR="00DC2E55" w:rsidSect="00DC2E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A09"/>
    <w:multiLevelType w:val="multilevel"/>
    <w:tmpl w:val="56DC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55"/>
    <w:rsid w:val="0074090B"/>
    <w:rsid w:val="00890530"/>
    <w:rsid w:val="009026BE"/>
    <w:rsid w:val="00D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91B9"/>
  <w15:chartTrackingRefBased/>
  <w15:docId w15:val="{01CDB97F-FAA3-4897-82CD-EB7388B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DC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2530</Characters>
  <Application>Microsoft Office Word</Application>
  <DocSecurity>0</DocSecurity>
  <Lines>21</Lines>
  <Paragraphs>5</Paragraphs>
  <ScaleCrop>false</ScaleCrop>
  <Company>Roust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Smirnov, Alexey</dc:creator>
  <cp:keywords/>
  <dc:description/>
  <cp:lastModifiedBy>Smirnov, Alexey</cp:lastModifiedBy>
  <cp:revision>1</cp:revision>
  <dcterms:created xsi:type="dcterms:W3CDTF">2026-07-03T13:44:00Z</dcterms:created>
  <dcterms:modified xsi:type="dcterms:W3CDTF">2026-07-03T13:52:00Z</dcterms:modified>
</cp:coreProperties>
</file>